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跨区域协同创新城市企业（单位）技术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需求、成果转化</w:t>
      </w: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输出需求表</w:t>
      </w:r>
      <w:bookmarkEnd w:id="0"/>
    </w:p>
    <w:p>
      <w:pPr>
        <w:pStyle w:val="6"/>
        <w:spacing w:after="0" w:line="220" w:lineRule="exact"/>
        <w:rPr>
          <w:rFonts w:hint="default" w:ascii="Calibri" w:hAnsi="Calibri" w:eastAsia="宋体" w:cs="Times New Roman"/>
          <w:b w:val="0"/>
          <w:bCs w:val="0"/>
          <w:color w:val="auto"/>
          <w:sz w:val="28"/>
          <w:szCs w:val="24"/>
        </w:rPr>
      </w:pPr>
    </w:p>
    <w:tbl>
      <w:tblPr>
        <w:tblStyle w:val="7"/>
        <w:tblpPr w:leftFromText="180" w:rightFromText="180" w:vertAnchor="text" w:tblpX="129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43"/>
        <w:gridCol w:w="1547"/>
        <w:gridCol w:w="988"/>
        <w:gridCol w:w="2309"/>
        <w:gridCol w:w="1004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企业（单位）名称</w:t>
            </w:r>
          </w:p>
        </w:tc>
        <w:tc>
          <w:tcPr>
            <w:tcW w:w="48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lang w:val="en-US" w:eastAsia="zh-CN"/>
              </w:rPr>
              <w:t>类型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技术需求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成果转化需求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  <w:t>名称</w:t>
            </w:r>
          </w:p>
        </w:tc>
        <w:tc>
          <w:tcPr>
            <w:tcW w:w="48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lang w:val="en-US" w:eastAsia="zh-CN"/>
              </w:rPr>
              <w:t>拟投入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lang w:val="en-US" w:eastAsia="zh-CN"/>
              </w:rPr>
              <w:t>金额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地址</w:t>
            </w:r>
          </w:p>
        </w:tc>
        <w:tc>
          <w:tcPr>
            <w:tcW w:w="48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lang w:val="en-US" w:eastAsia="zh-CN"/>
              </w:rPr>
              <w:t>E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-mail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联 系 人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固定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电话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手机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产业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领域</w:t>
            </w:r>
          </w:p>
        </w:tc>
        <w:tc>
          <w:tcPr>
            <w:tcW w:w="767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□新能源产业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 xml:space="preserve"> □装备制造产业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□钢铁冶金产业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□新材料产业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化工产业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□生物医药产业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□纺织服装产业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数字经济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产业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商贸流通产业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文化旅游产业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现代都市农业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5" w:hRule="atLeast"/>
        </w:trPr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需要对外技术转移的技术成果或需解决的技术问题</w:t>
            </w:r>
          </w:p>
        </w:tc>
        <w:tc>
          <w:tcPr>
            <w:tcW w:w="811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需输出的技术成果或需解决的技术需求描述：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A1318"/>
    <w:rsid w:val="694A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line="560" w:lineRule="exact"/>
    </w:pPr>
    <w:rPr>
      <w:rFonts w:ascii="方正仿宋简体" w:hAnsi="Calibri" w:eastAsia="方正仿宋简体" w:cs="黑体"/>
      <w:szCs w:val="32"/>
    </w:rPr>
  </w:style>
  <w:style w:type="paragraph" w:styleId="4">
    <w:name w:val="Body Text Inden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</w:rPr>
  </w:style>
  <w:style w:type="paragraph" w:styleId="5">
    <w:name w:val="Body Text First Indent"/>
    <w:basedOn w:val="3"/>
    <w:qFormat/>
    <w:uiPriority w:val="0"/>
    <w:pPr>
      <w:ind w:firstLine="420" w:firstLineChars="100"/>
    </w:pPr>
    <w:rPr>
      <w:rFonts w:ascii="Calibri" w:eastAsia="宋体"/>
    </w:rPr>
  </w:style>
  <w:style w:type="paragraph" w:styleId="6">
    <w:name w:val="Body Text First Indent 2"/>
    <w:basedOn w:val="4"/>
    <w:next w:val="5"/>
    <w:qFormat/>
    <w:uiPriority w:val="0"/>
    <w:pPr>
      <w:widowControl w:val="0"/>
      <w:spacing w:before="0" w:beforeAutospacing="0" w:after="120" w:afterAutospacing="0" w:line="600" w:lineRule="exact"/>
      <w:ind w:left="420" w:firstLine="420"/>
      <w:jc w:val="both"/>
    </w:pPr>
    <w:rPr>
      <w:rFonts w:ascii="Calibri" w:hAnsi="Calibr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2024-01-31T02:54:00Z</dcterms:created>
  <dc:creator>未定义</dc:creator>
  <cp:lastModifiedBy>未定义</cp:lastModifiedBy>
  <dcterms:modified xsi:type="dcterms:W3CDTF">2024-01-31T02:54:53Z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