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13"/>
        <w:adjustRightInd w:val="0"/>
        <w:snapToGrid w:val="0"/>
        <w:spacing w:after="360" w:afterLines="150" w:line="592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年度国家科学技术奖提名项目信息表</w:t>
      </w:r>
    </w:p>
    <w:tbl>
      <w:tblPr>
        <w:tblStyle w:val="7"/>
        <w:tblW w:w="88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6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项目名称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cs="Times New Roman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提名奖种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自然科学奖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技术发明奖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>科技进步奖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最高奖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>科技合作奖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提名等级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eastAsia="宋体" w:cs="Times New Roman"/>
                <w:sz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一等奖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一等奖或二等奖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主要完成人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主要完成单位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项目类型（必选，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在对应的类型前打勾√）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从0到1的重大科学发现和基础理论创新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事关发展全局和国家安全的关键核心技术突破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抢占科技和产业发展制高点的战略性、前沿性成果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专业领域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请根据实际情况在对应类型前打勾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left="0" w:leftChars="0" w:firstLine="420" w:firstLineChars="20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人工智能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量子科技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集成电路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新一代网络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left="0" w:leftChars="0" w:firstLine="420" w:firstLineChars="20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先进材料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先进制造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新能源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生物医药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left="0" w:leftChars="0" w:firstLine="420" w:firstLineChars="20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singl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矿产勘探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生物育种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其他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获奖情况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（限填5项以内）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项目团队高层次人才情况</w:t>
            </w:r>
          </w:p>
        </w:tc>
        <w:tc>
          <w:tcPr>
            <w:tcW w:w="62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lang w:val="en-US" w:eastAsia="zh-CN"/>
              </w:rPr>
              <w:t>项目简介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（限500字）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lang w:val="en-US" w:eastAsia="zh-CN"/>
              </w:rPr>
              <w:t>主要科技创新（主要发明、科学发现）及客观评价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（限800字）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7" w:hRule="atLeast"/>
          <w:jc w:val="center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</w:tbl>
    <w:p>
      <w:pPr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after="0"/>
        <w:rPr>
          <w:rFonts w:hint="default" w:ascii="Times New Roman" w:hAnsi="Times New Roman" w:cs="Times New Roman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F10946-E40D-4683-B617-2FA24D10B58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0ABFD533-551A-4221-8613-7A08E8F2525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jJkZWEzZmRhMjc0MGQ4MmJhNjkwYmQ5ZjhkYjUifQ=="/>
  </w:docVars>
  <w:rsids>
    <w:rsidRoot w:val="22AE1C46"/>
    <w:rsid w:val="011768D6"/>
    <w:rsid w:val="02F67316"/>
    <w:rsid w:val="0E180196"/>
    <w:rsid w:val="0F7066E0"/>
    <w:rsid w:val="0FFFC4AE"/>
    <w:rsid w:val="22AE1C46"/>
    <w:rsid w:val="24BB413C"/>
    <w:rsid w:val="266A560A"/>
    <w:rsid w:val="2B9E5642"/>
    <w:rsid w:val="2BE62EFB"/>
    <w:rsid w:val="3133252D"/>
    <w:rsid w:val="33053E24"/>
    <w:rsid w:val="3607790B"/>
    <w:rsid w:val="373C037F"/>
    <w:rsid w:val="3A8C2333"/>
    <w:rsid w:val="3BF7E5B1"/>
    <w:rsid w:val="3DE20EB8"/>
    <w:rsid w:val="3E252F75"/>
    <w:rsid w:val="4EFC7720"/>
    <w:rsid w:val="50C3023C"/>
    <w:rsid w:val="54A20D14"/>
    <w:rsid w:val="57771BB3"/>
    <w:rsid w:val="5BFF6B24"/>
    <w:rsid w:val="5DD73B5B"/>
    <w:rsid w:val="61BA3825"/>
    <w:rsid w:val="61CE63FD"/>
    <w:rsid w:val="61D06536"/>
    <w:rsid w:val="6AF7128A"/>
    <w:rsid w:val="725B73D6"/>
    <w:rsid w:val="CFEC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paragraph" w:customStyle="1" w:styleId="13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1484</Characters>
  <Lines>0</Lines>
  <Paragraphs>0</Paragraphs>
  <TotalTime>6</TotalTime>
  <ScaleCrop>false</ScaleCrop>
  <LinksUpToDate>false</LinksUpToDate>
  <CharactersWithSpaces>1636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2023-12-19T10:26:00Z</dcterms:created>
  <dc:creator>Yumi</dc:creator>
  <cp:lastModifiedBy>贺梓函</cp:lastModifiedBy>
  <cp:lastPrinted>2023-12-20T11:37:00Z</cp:lastPrinted>
  <dcterms:modified xsi:type="dcterms:W3CDTF">2025-05-30T06:58:23Z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7FB719501C384AA89172F064F5917859_13</vt:lpwstr>
  </property>
  <property fmtid="{D5CDD505-2E9C-101B-9397-08002B2CF9AE}" pid="4" name="KSOTemplateDocerSaveRecord">
    <vt:lpwstr>eyJoZGlkIjoiYzc0MjJkZWEzZmRhMjc0MGQ4MmJhNjkwYmQ5ZjhkYjUiLCJ1c2VySWQiOiIxMzE1MzYzMzg5In0=</vt:lpwstr>
  </property>
</Properties>
</file>